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F13459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</w:pPr>
            <w:r w:rsidRPr="00F13459"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  <w:t>Barrier Analysis Questionnaire</w:t>
            </w:r>
          </w:p>
          <w:p w14:paraId="56F62777" w14:textId="4895EEFB" w:rsidR="009F3E08" w:rsidRPr="009F3E08" w:rsidRDefault="006D62CE" w:rsidP="009F3E08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6D62C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="009F3E08" w:rsidRPr="009F3E08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leaving the crop residues in the fields</w:t>
            </w:r>
            <w:r w:rsidR="001350C9" w:rsidRPr="001350C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(not burning it)</w:t>
            </w:r>
          </w:p>
          <w:p w14:paraId="46480D69" w14:textId="3C54EBC1" w:rsidR="0092630E" w:rsidRPr="0092630E" w:rsidRDefault="009F3E08" w:rsidP="009F3E0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3E0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for use with targeted farmers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F13459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bookmarkStart w:id="0" w:name="_GoBack" w:colFirst="0" w:colLast="0"/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2F43E785" w:rsidR="0092630E" w:rsidRPr="009F3E08" w:rsidRDefault="009F3E08" w:rsidP="00F13459">
            <w:pPr>
              <w:spacing w:before="8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3E08">
              <w:rPr>
                <w:rFonts w:ascii="Arial" w:hAnsi="Arial" w:cs="Arial"/>
                <w:sz w:val="20"/>
                <w:szCs w:val="20"/>
                <w:lang w:val="en-GB"/>
              </w:rPr>
              <w:t>Targeted farmers leave the c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rop residue in the field (do not </w:t>
            </w:r>
            <w:r w:rsidRPr="009F3E08">
              <w:rPr>
                <w:rFonts w:ascii="Arial" w:hAnsi="Arial" w:cs="Arial"/>
                <w:sz w:val="20"/>
                <w:szCs w:val="20"/>
                <w:lang w:val="en-GB"/>
              </w:rPr>
              <w:t>burn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it</w:t>
            </w:r>
            <w:r w:rsidRPr="009F3E08">
              <w:rPr>
                <w:rFonts w:ascii="Arial" w:hAnsi="Arial" w:cs="Arial"/>
                <w:sz w:val="20"/>
                <w:szCs w:val="20"/>
                <w:lang w:val="en-GB"/>
              </w:rPr>
              <w:t>).</w:t>
            </w:r>
          </w:p>
        </w:tc>
      </w:tr>
      <w:bookmarkEnd w:id="0"/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Demographic Data</w:t>
            </w:r>
          </w:p>
          <w:p w14:paraId="30411CFD" w14:textId="079F4986" w:rsidR="0092630E" w:rsidRPr="0092630E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112B69CE" w:rsidR="0092630E" w:rsidRPr="0092630E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study team looking </w:t>
            </w:r>
            <w:r w:rsidR="009F3E08" w:rsidRPr="009F3E08">
              <w:rPr>
                <w:rFonts w:ascii="Arial" w:hAnsi="Arial" w:cs="Arial"/>
                <w:sz w:val="20"/>
                <w:szCs w:val="20"/>
                <w:lang w:val="en-US"/>
              </w:rPr>
              <w:t>into things farmers do</w:t>
            </w:r>
            <w:r w:rsidR="008B72CA">
              <w:rPr>
                <w:rFonts w:ascii="Arial" w:hAnsi="Arial" w:cs="Arial"/>
                <w:sz w:val="20"/>
                <w:szCs w:val="20"/>
                <w:lang w:val="en-US"/>
              </w:rPr>
              <w:t xml:space="preserve"> to</w:t>
            </w:r>
            <w:r w:rsidR="009F3E08" w:rsidRPr="009F3E08">
              <w:rPr>
                <w:rFonts w:ascii="Arial" w:hAnsi="Arial" w:cs="Arial"/>
                <w:sz w:val="20"/>
                <w:szCs w:val="20"/>
                <w:lang w:val="en-US"/>
              </w:rPr>
              <w:t xml:space="preserve"> impro</w:t>
            </w:r>
            <w:r w:rsidR="009F3E08">
              <w:rPr>
                <w:rFonts w:ascii="Arial" w:hAnsi="Arial" w:cs="Arial"/>
                <w:sz w:val="20"/>
                <w:szCs w:val="20"/>
                <w:lang w:val="en-US"/>
              </w:rPr>
              <w:t xml:space="preserve">ve the fertility of their soil.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01674F">
              <w:rPr>
                <w:rFonts w:ascii="Arial" w:hAnsi="Arial" w:cs="Arial"/>
                <w:sz w:val="20"/>
                <w:szCs w:val="20"/>
                <w:lang w:val="en-GB"/>
              </w:rPr>
              <w:t>regarding this topic and will take about 20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minutes. I 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01674F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 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77777777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her/his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92630E">
      <w:pPr>
        <w:spacing w:after="0"/>
        <w:rPr>
          <w:rFonts w:ascii="Arial" w:hAnsi="Arial" w:cs="Arial"/>
          <w:sz w:val="14"/>
          <w:szCs w:val="20"/>
        </w:rPr>
      </w:pPr>
    </w:p>
    <w:p w14:paraId="7AEBC3E2" w14:textId="77777777" w:rsidR="0092630E" w:rsidRP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7CDEBD42" w14:textId="3D6F00FC" w:rsidR="0092630E" w:rsidRPr="00011BD7" w:rsidRDefault="0092630E" w:rsidP="009F3E08">
      <w:pPr>
        <w:spacing w:before="120" w:after="120"/>
        <w:ind w:left="720" w:hanging="720"/>
        <w:rPr>
          <w:rFonts w:ascii="Arial" w:hAnsi="Arial" w:cs="Arial"/>
          <w:b/>
          <w:sz w:val="20"/>
          <w:szCs w:val="20"/>
        </w:rPr>
      </w:pPr>
      <w:r w:rsidRPr="00011BD7">
        <w:rPr>
          <w:rFonts w:ascii="Arial" w:hAnsi="Arial" w:cs="Arial"/>
          <w:b/>
          <w:sz w:val="20"/>
          <w:szCs w:val="20"/>
        </w:rPr>
        <w:t>1.</w:t>
      </w:r>
      <w:r w:rsidRPr="00011BD7">
        <w:rPr>
          <w:rFonts w:ascii="Arial" w:hAnsi="Arial" w:cs="Arial"/>
          <w:b/>
          <w:sz w:val="20"/>
          <w:szCs w:val="20"/>
        </w:rPr>
        <w:tab/>
      </w:r>
      <w:r w:rsidR="009F3E08" w:rsidRPr="00011BD7">
        <w:rPr>
          <w:rFonts w:ascii="Arial" w:hAnsi="Arial" w:cs="Arial"/>
          <w:b/>
          <w:sz w:val="20"/>
          <w:szCs w:val="20"/>
        </w:rPr>
        <w:t xml:space="preserve">In the past 12 months, did you plant any … </w:t>
      </w:r>
      <w:r w:rsidR="009F3E08" w:rsidRPr="00011BD7">
        <w:rPr>
          <w:rFonts w:ascii="Arial" w:hAnsi="Arial" w:cs="Arial"/>
          <w:sz w:val="20"/>
          <w:szCs w:val="20"/>
        </w:rPr>
        <w:t>[specify the main crops grown on the fields which farmers frequently burn]</w:t>
      </w:r>
      <w:r w:rsidR="009F3E08" w:rsidRPr="00011BD7">
        <w:rPr>
          <w:rFonts w:ascii="Arial" w:hAnsi="Arial" w:cs="Arial"/>
          <w:b/>
          <w:sz w:val="20"/>
          <w:szCs w:val="20"/>
        </w:rPr>
        <w:t xml:space="preserve">? </w:t>
      </w:r>
    </w:p>
    <w:p w14:paraId="3080EBE4" w14:textId="78DA60CC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567CA363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No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2BDD58BA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Default="00387C71" w:rsidP="0092630E">
      <w:pPr>
        <w:spacing w:after="120"/>
        <w:rPr>
          <w:rFonts w:ascii="Arial" w:hAnsi="Arial" w:cs="Arial"/>
          <w:sz w:val="20"/>
          <w:szCs w:val="20"/>
        </w:rPr>
      </w:pPr>
    </w:p>
    <w:p w14:paraId="3134CAFD" w14:textId="16877427" w:rsidR="00387C71" w:rsidRPr="00011BD7" w:rsidRDefault="00387C71" w:rsidP="00011BD7">
      <w:pPr>
        <w:spacing w:after="120"/>
        <w:ind w:left="720" w:hanging="720"/>
        <w:rPr>
          <w:rFonts w:ascii="Arial" w:hAnsi="Arial" w:cs="Arial"/>
          <w:b/>
          <w:sz w:val="20"/>
          <w:szCs w:val="20"/>
        </w:rPr>
      </w:pPr>
      <w:r w:rsidRPr="00011BD7">
        <w:rPr>
          <w:rFonts w:ascii="Arial" w:hAnsi="Arial" w:cs="Arial"/>
          <w:b/>
          <w:sz w:val="20"/>
          <w:szCs w:val="20"/>
        </w:rPr>
        <w:t>2.</w:t>
      </w:r>
      <w:r w:rsidR="00011BD7" w:rsidRPr="00011BD7">
        <w:rPr>
          <w:rFonts w:ascii="Arial" w:hAnsi="Arial" w:cs="Arial"/>
          <w:b/>
          <w:sz w:val="20"/>
          <w:szCs w:val="20"/>
        </w:rPr>
        <w:tab/>
        <w:t xml:space="preserve">I would like you to think about the period between your last harvest of </w:t>
      </w:r>
      <w:r w:rsidR="00011BD7" w:rsidRPr="00011BD7">
        <w:rPr>
          <w:rFonts w:ascii="Arial" w:hAnsi="Arial" w:cs="Arial"/>
          <w:sz w:val="20"/>
          <w:szCs w:val="20"/>
        </w:rPr>
        <w:t xml:space="preserve">… [specify the crop the respondent planted] </w:t>
      </w:r>
      <w:r w:rsidR="00011BD7" w:rsidRPr="00011BD7">
        <w:rPr>
          <w:rFonts w:ascii="Arial" w:hAnsi="Arial" w:cs="Arial"/>
          <w:b/>
          <w:sz w:val="20"/>
          <w:szCs w:val="20"/>
        </w:rPr>
        <w:t>and when you began planting the next crop</w:t>
      </w:r>
      <w:r w:rsidR="00011BD7">
        <w:rPr>
          <w:rFonts w:ascii="Arial" w:hAnsi="Arial" w:cs="Arial"/>
          <w:b/>
          <w:sz w:val="20"/>
          <w:szCs w:val="20"/>
        </w:rPr>
        <w:t>s</w:t>
      </w:r>
      <w:r w:rsidR="00011BD7" w:rsidRPr="00011BD7">
        <w:rPr>
          <w:rFonts w:ascii="Arial" w:hAnsi="Arial" w:cs="Arial"/>
          <w:b/>
          <w:sz w:val="20"/>
          <w:szCs w:val="20"/>
        </w:rPr>
        <w:t>. Can you please tell me all the things you did to your field during this time?</w:t>
      </w:r>
    </w:p>
    <w:p w14:paraId="1572167C" w14:textId="758E6642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1350C9">
        <w:rPr>
          <w:rFonts w:ascii="Arial" w:eastAsia="Times New Roman" w:hAnsi="Arial" w:cs="Arial"/>
          <w:sz w:val="20"/>
          <w:szCs w:val="20"/>
        </w:rPr>
        <w:t>Did not burn the field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DC1908">
        <w:rPr>
          <w:rFonts w:ascii="Arial" w:eastAsia="Times New Roman" w:hAnsi="Arial" w:cs="Arial"/>
          <w:i/>
          <w:sz w:val="20"/>
          <w:szCs w:val="20"/>
        </w:rPr>
        <w:t xml:space="preserve">DOER </w:t>
      </w:r>
      <w:r w:rsidR="001F7006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884B6A" w14:textId="639B0C92" w:rsidR="002B71F1" w:rsidRPr="0092630E" w:rsidRDefault="00387C7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1350C9">
        <w:rPr>
          <w:rFonts w:ascii="Arial" w:eastAsia="Times New Roman" w:hAnsi="Arial" w:cs="Arial"/>
          <w:sz w:val="20"/>
          <w:szCs w:val="20"/>
        </w:rPr>
        <w:t>Burnt the field</w:t>
      </w:r>
      <w:r w:rsidR="002B71F1">
        <w:rPr>
          <w:rFonts w:ascii="Arial" w:eastAsia="Times New Roman" w:hAnsi="Arial" w:cs="Arial"/>
          <w:sz w:val="20"/>
          <w:szCs w:val="20"/>
        </w:rPr>
        <w:t xml:space="preserve"> </w:t>
      </w:r>
      <w:r w:rsidR="002B71F1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2B71F1">
        <w:rPr>
          <w:rFonts w:ascii="Arial" w:eastAsia="Times New Roman" w:hAnsi="Arial" w:cs="Arial"/>
          <w:sz w:val="20"/>
          <w:szCs w:val="20"/>
        </w:rPr>
        <w:t xml:space="preserve"> </w:t>
      </w:r>
      <w:r w:rsidR="001F7006">
        <w:rPr>
          <w:rFonts w:ascii="Arial" w:eastAsia="Times New Roman" w:hAnsi="Arial" w:cs="Arial"/>
          <w:sz w:val="20"/>
          <w:szCs w:val="20"/>
        </w:rPr>
        <w:t xml:space="preserve"> 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DC1908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="001F7006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]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7CAF628A" w14:textId="65717BF6" w:rsidR="002B71F1" w:rsidRDefault="002B71F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1350C9"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554FEB80" w14:textId="77777777" w:rsidR="002B71F1" w:rsidRDefault="002B71F1" w:rsidP="0092630E">
      <w:pPr>
        <w:jc w:val="both"/>
        <w:rPr>
          <w:rFonts w:ascii="Arial" w:hAnsi="Arial" w:cs="Arial"/>
          <w:sz w:val="20"/>
          <w:szCs w:val="20"/>
        </w:rPr>
      </w:pPr>
    </w:p>
    <w:p w14:paraId="2C5A92D8" w14:textId="77777777" w:rsidR="001350C9" w:rsidRDefault="001350C9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br w:type="page"/>
      </w:r>
    </w:p>
    <w:p w14:paraId="0902DC95" w14:textId="21A25FFC" w:rsidR="002B71F1" w:rsidRPr="001350C9" w:rsidRDefault="00895142" w:rsidP="001350C9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  <w:lang w:val="fr-FR"/>
        </w:rPr>
      </w:pPr>
      <w:r w:rsidRPr="001350C9">
        <w:rPr>
          <w:rFonts w:ascii="Arial" w:eastAsia="Times New Roman" w:hAnsi="Arial" w:cs="Arial"/>
          <w:b/>
          <w:sz w:val="20"/>
          <w:szCs w:val="20"/>
          <w:lang w:val="fr-FR"/>
        </w:rPr>
        <w:lastRenderedPageBreak/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DC1908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52EAB9CC" w:rsidR="0092630E" w:rsidRPr="0092630E" w:rsidRDefault="00DC1908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3B5240C8" w:rsidR="0092630E" w:rsidRPr="0092630E" w:rsidRDefault="00DC1908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247DE49A" w:rsidR="0092630E" w:rsidRPr="0092630E" w:rsidRDefault="00DC1908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4F34AD85" w:rsidR="0092630E" w:rsidRPr="0092630E" w:rsidRDefault="0092630E" w:rsidP="00E5419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1350C9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1D34CE37" w:rsidR="0092630E" w:rsidRPr="0092630E" w:rsidRDefault="0092630E" w:rsidP="00E5419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69E6DBEA" w:rsidR="0092630E" w:rsidRPr="0092630E" w:rsidRDefault="0092630E" w:rsidP="00E5419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1350C9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92630E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5EB82FD7" w:rsidR="0092630E" w:rsidRPr="0092630E" w:rsidRDefault="0092630E" w:rsidP="00E5419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1350C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11472462" w:rsidR="0092630E" w:rsidRPr="0092630E" w:rsidRDefault="0092630E" w:rsidP="00E5419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1350C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7257AA71" w:rsidR="0092630E" w:rsidRPr="0092630E" w:rsidRDefault="0092630E" w:rsidP="00E5419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1350C9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55910393" w14:textId="6BD9C1EB" w:rsidR="0092630E" w:rsidRPr="0001674F" w:rsidRDefault="0092630E" w:rsidP="0001674F">
      <w:pPr>
        <w:spacing w:before="160" w:after="0"/>
        <w:jc w:val="center"/>
        <w:rPr>
          <w:rFonts w:ascii="Arial" w:hAnsi="Arial" w:cs="Arial"/>
          <w:b/>
          <w:szCs w:val="20"/>
        </w:rPr>
      </w:pPr>
      <w:r w:rsidRPr="0001674F">
        <w:rPr>
          <w:rFonts w:ascii="Arial" w:hAnsi="Arial" w:cs="Arial"/>
          <w:b/>
          <w:szCs w:val="20"/>
        </w:rPr>
        <w:t>The respondent is</w:t>
      </w:r>
      <w:r w:rsidR="00E41545">
        <w:rPr>
          <w:rFonts w:ascii="Arial" w:hAnsi="Arial" w:cs="Arial"/>
          <w:b/>
          <w:szCs w:val="20"/>
        </w:rPr>
        <w:t xml:space="preserve"> a</w:t>
      </w:r>
      <w:r w:rsidRPr="0001674F">
        <w:rPr>
          <w:rFonts w:ascii="Arial" w:hAnsi="Arial" w:cs="Arial"/>
          <w:b/>
          <w:szCs w:val="20"/>
        </w:rPr>
        <w:t xml:space="preserve">: </w:t>
      </w:r>
      <w:r w:rsidRPr="0001674F">
        <w:rPr>
          <w:rFonts w:ascii="Arial" w:hAnsi="Arial" w:cs="Arial"/>
          <w:b/>
          <w:szCs w:val="20"/>
        </w:rPr>
        <w:sym w:font="Wingdings" w:char="F071"/>
      </w:r>
      <w:r w:rsidRPr="0001674F">
        <w:rPr>
          <w:rFonts w:ascii="Arial" w:hAnsi="Arial" w:cs="Arial"/>
          <w:b/>
          <w:szCs w:val="20"/>
        </w:rPr>
        <w:t xml:space="preserve"> Doer </w:t>
      </w:r>
      <w:r w:rsidRPr="0001674F">
        <w:rPr>
          <w:rFonts w:ascii="Arial" w:hAnsi="Arial" w:cs="Arial"/>
          <w:b/>
          <w:szCs w:val="20"/>
        </w:rPr>
        <w:sym w:font="Wingdings" w:char="F071"/>
      </w:r>
      <w:r w:rsidRPr="0001674F">
        <w:rPr>
          <w:rFonts w:ascii="Arial" w:hAnsi="Arial" w:cs="Arial"/>
          <w:b/>
          <w:szCs w:val="20"/>
        </w:rPr>
        <w:t xml:space="preserve"> Non-Doer</w:t>
      </w:r>
    </w:p>
    <w:p w14:paraId="3742FACA" w14:textId="37360B81" w:rsidR="0092630E" w:rsidRDefault="0092630E" w:rsidP="0092630E">
      <w:pPr>
        <w:spacing w:after="0"/>
        <w:rPr>
          <w:rFonts w:ascii="Arial" w:hAnsi="Arial" w:cs="Arial"/>
          <w:sz w:val="24"/>
          <w:szCs w:val="20"/>
        </w:rPr>
      </w:pPr>
    </w:p>
    <w:p w14:paraId="2F641B6C" w14:textId="77777777" w:rsidR="00171609" w:rsidRPr="0092630E" w:rsidRDefault="00171609" w:rsidP="0092630E">
      <w:pPr>
        <w:spacing w:after="0"/>
        <w:rPr>
          <w:rFonts w:ascii="Arial" w:hAnsi="Arial" w:cs="Arial"/>
          <w:sz w:val="24"/>
          <w:szCs w:val="20"/>
        </w:rPr>
      </w:pPr>
    </w:p>
    <w:p w14:paraId="34072B8E" w14:textId="7D0E8FDA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3" w:name="_Toc472605409"/>
      <w:bookmarkStart w:id="4" w:name="_Toc475981593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p w14:paraId="22BF0976" w14:textId="77777777" w:rsidR="003938F9" w:rsidRPr="003938F9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582809BD" w:rsidR="0092630E" w:rsidRPr="0092630E" w:rsidRDefault="00DC1908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CE58AB">
        <w:tc>
          <w:tcPr>
            <w:tcW w:w="4871" w:type="dxa"/>
          </w:tcPr>
          <w:p w14:paraId="0F4D6A18" w14:textId="58BFDE9E" w:rsidR="0092630E" w:rsidRPr="0092630E" w:rsidRDefault="00DC190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1350C9" w:rsidRPr="001350C9">
              <w:rPr>
                <w:rFonts w:ascii="Arial" w:hAnsi="Arial" w:cs="Arial"/>
                <w:sz w:val="20"/>
                <w:szCs w:val="20"/>
                <w:lang w:val="en-GB"/>
              </w:rPr>
              <w:t>leave the crop residue in the field until you plant the next crop?</w:t>
            </w:r>
          </w:p>
          <w:p w14:paraId="27EBDFB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13D90288" w:rsidR="0092630E" w:rsidRPr="00E07E0B" w:rsidRDefault="00E07E0B" w:rsidP="00E07E0B">
            <w:pPr>
              <w:spacing w:before="100" w:after="100" w:line="235" w:lineRule="auto"/>
              <w:ind w:firstLine="720"/>
              <w:rPr>
                <w:rFonts w:ascii="Arial" w:hAnsi="Arial" w:cs="Arial"/>
                <w:sz w:val="12"/>
                <w:szCs w:val="20"/>
                <w:lang w:val="en-GB"/>
              </w:rPr>
            </w:pPr>
            <w:r w:rsidRPr="00E07E0B">
              <w:rPr>
                <w:rFonts w:ascii="Arial" w:hAnsi="Arial" w:cs="Arial"/>
                <w:sz w:val="12"/>
                <w:szCs w:val="20"/>
                <w:lang w:val="en-GB"/>
              </w:rPr>
              <w:t xml:space="preserve"> </w:t>
            </w:r>
          </w:p>
          <w:p w14:paraId="36129FD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1E42E693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794497B" w14:textId="3448C08F" w:rsidR="001350C9" w:rsidRDefault="001350C9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0FF774" w14:textId="77777777" w:rsidR="001350C9" w:rsidRPr="0092630E" w:rsidRDefault="001350C9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7E75346" w14:textId="77777777" w:rsidR="00A47B48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CBF5DB4" w14:textId="0E018C7C" w:rsidR="001350C9" w:rsidRDefault="001350C9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773AC6" w14:textId="77777777" w:rsidR="00171609" w:rsidRDefault="00171609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5777DF53" w:rsidR="00171609" w:rsidRPr="0092630E" w:rsidRDefault="00171609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12C0A2E5" w:rsidR="0092630E" w:rsidRPr="0092630E" w:rsidRDefault="00DC190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1350C9" w:rsidRPr="001350C9">
              <w:rPr>
                <w:rFonts w:ascii="Arial" w:hAnsi="Arial" w:cs="Arial"/>
                <w:sz w:val="20"/>
                <w:szCs w:val="20"/>
                <w:lang w:val="en-GB"/>
              </w:rPr>
              <w:t>leave the crop residue in the field until you plant the next crop?</w:t>
            </w:r>
          </w:p>
          <w:p w14:paraId="35451652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CE58AB">
        <w:tc>
          <w:tcPr>
            <w:tcW w:w="4871" w:type="dxa"/>
          </w:tcPr>
          <w:p w14:paraId="6BCE4C6A" w14:textId="69B5E2D4" w:rsidR="0092630E" w:rsidRPr="0092630E" w:rsidRDefault="00DC190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1350C9" w:rsidRPr="001350C9">
              <w:rPr>
                <w:rFonts w:ascii="Arial" w:hAnsi="Arial" w:cs="Arial"/>
                <w:sz w:val="20"/>
                <w:szCs w:val="20"/>
                <w:lang w:val="en-GB"/>
              </w:rPr>
              <w:t>leave the crop residue in the field until you plant the next crop?</w:t>
            </w:r>
          </w:p>
          <w:p w14:paraId="64566B74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6970000" w14:textId="77777777" w:rsid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  <w:p w14:paraId="0A48127E" w14:textId="331FB1AE" w:rsidR="001350C9" w:rsidRDefault="001350C9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  <w:p w14:paraId="7AC96F47" w14:textId="0E7A8E45" w:rsidR="001350C9" w:rsidRPr="00E07E0B" w:rsidRDefault="001350C9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1C96E3EF" w:rsidR="0092630E" w:rsidRPr="0092630E" w:rsidRDefault="00DC190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1350C9" w:rsidRPr="001350C9">
              <w:rPr>
                <w:rFonts w:ascii="Arial" w:hAnsi="Arial" w:cs="Arial"/>
                <w:sz w:val="20"/>
                <w:szCs w:val="20"/>
                <w:lang w:val="en-GB"/>
              </w:rPr>
              <w:t>leave the crop residue in the field until you plant the next crop?</w:t>
            </w:r>
          </w:p>
          <w:p w14:paraId="6292835A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6E8BD6B7" w:rsidR="0092630E" w:rsidRPr="0092630E" w:rsidRDefault="00DC1908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92630E" w14:paraId="0B6D2553" w14:textId="77777777" w:rsidTr="00CE58AB">
        <w:tc>
          <w:tcPr>
            <w:tcW w:w="4871" w:type="dxa"/>
          </w:tcPr>
          <w:p w14:paraId="05022F69" w14:textId="5F1315FC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01674F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171609" w:rsidRPr="00171609">
              <w:rPr>
                <w:rFonts w:ascii="Arial" w:hAnsi="Arial" w:cs="Arial"/>
                <w:sz w:val="20"/>
                <w:szCs w:val="20"/>
                <w:lang w:val="en-GB"/>
              </w:rPr>
              <w:t>leaving the crop residue in the field until you plant the next crop?</w:t>
            </w:r>
          </w:p>
          <w:p w14:paraId="3FE1778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8FA2B1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65C95CCE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FA44BE" w14:textId="77777777" w:rsidR="00483689" w:rsidRPr="00D3559A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162AC1C0" w14:textId="77777777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BE9D7A2" w14:textId="77777777" w:rsidR="00171609" w:rsidRDefault="00171609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901F820" w14:textId="4B8C9981" w:rsidR="00171609" w:rsidRPr="0092630E" w:rsidRDefault="00171609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1BD161E4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01674F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171609" w:rsidRPr="00171609">
              <w:rPr>
                <w:rFonts w:ascii="Arial" w:hAnsi="Arial" w:cs="Arial"/>
                <w:sz w:val="20"/>
                <w:szCs w:val="20"/>
                <w:lang w:val="en-GB"/>
              </w:rPr>
              <w:t>leaving the crop residue in the field until you plant the next crop?</w:t>
            </w:r>
          </w:p>
          <w:p w14:paraId="7E7566B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08E07F72" w:rsidR="0092630E" w:rsidRPr="0092630E" w:rsidRDefault="00DC1908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CE58AB">
        <w:tc>
          <w:tcPr>
            <w:tcW w:w="4871" w:type="dxa"/>
          </w:tcPr>
          <w:p w14:paraId="359A622A" w14:textId="5F2AEA80" w:rsidR="00171E6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01674F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01674F">
              <w:rPr>
                <w:rFonts w:ascii="Arial" w:hAnsi="Arial" w:cs="Arial"/>
                <w:sz w:val="20"/>
                <w:szCs w:val="20"/>
                <w:lang w:val="en-GB"/>
              </w:rPr>
              <w:t xml:space="preserve"> of leaving </w:t>
            </w:r>
            <w:r w:rsidR="00171609" w:rsidRPr="00171609">
              <w:rPr>
                <w:rFonts w:ascii="Arial" w:hAnsi="Arial" w:cs="Arial"/>
                <w:sz w:val="20"/>
                <w:szCs w:val="20"/>
                <w:lang w:val="en-GB"/>
              </w:rPr>
              <w:t>the crop residue in the field until you plant the next crop?</w:t>
            </w:r>
          </w:p>
          <w:p w14:paraId="0F1A76A8" w14:textId="75B3687C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B1B1B10" w14:textId="147AFA9B" w:rsidR="00483689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CECCC86" w14:textId="4D9F8DF4" w:rsidR="00171609" w:rsidRDefault="00171609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D15BAA1" w14:textId="77777777" w:rsidR="00171609" w:rsidRPr="0092630E" w:rsidRDefault="00171609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72096EBC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01674F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01674F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01674F">
              <w:rPr>
                <w:rFonts w:ascii="Arial" w:hAnsi="Arial" w:cs="Arial"/>
                <w:sz w:val="20"/>
                <w:szCs w:val="20"/>
                <w:lang w:val="en-GB"/>
              </w:rPr>
              <w:t xml:space="preserve"> of leaving </w:t>
            </w:r>
            <w:r w:rsidR="00171609" w:rsidRPr="00171609">
              <w:rPr>
                <w:rFonts w:ascii="Arial" w:hAnsi="Arial" w:cs="Arial"/>
                <w:sz w:val="20"/>
                <w:szCs w:val="20"/>
                <w:lang w:val="en-GB"/>
              </w:rPr>
              <w:t>the crop residue in the field until you plant the next crop?</w:t>
            </w:r>
            <w:r w:rsidR="0017160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E54BBD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0E190A17" w:rsidR="0092630E" w:rsidRPr="0092630E" w:rsidRDefault="00DC1908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CE58AB">
        <w:tc>
          <w:tcPr>
            <w:tcW w:w="4871" w:type="dxa"/>
          </w:tcPr>
          <w:p w14:paraId="5D9EBAE3" w14:textId="3A8DD6E1" w:rsidR="0092630E" w:rsidRPr="0092630E" w:rsidRDefault="00DC1908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171609">
              <w:rPr>
                <w:rFonts w:ascii="Arial" w:hAnsi="Arial" w:cs="Arial"/>
                <w:sz w:val="20"/>
                <w:szCs w:val="20"/>
                <w:lang w:val="en-GB"/>
              </w:rPr>
              <w:t>leaving</w:t>
            </w:r>
            <w:r w:rsidR="00171609" w:rsidRPr="00171609">
              <w:rPr>
                <w:rFonts w:ascii="Arial" w:hAnsi="Arial" w:cs="Arial"/>
                <w:sz w:val="20"/>
                <w:szCs w:val="20"/>
                <w:lang w:val="en-GB"/>
              </w:rPr>
              <w:t xml:space="preserve"> the crop residue in the field until you plant the next crop?</w:t>
            </w:r>
          </w:p>
          <w:p w14:paraId="2D748715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77777777" w:rsidR="00483689" w:rsidRPr="00D3559A" w:rsidRDefault="00483689" w:rsidP="00CE58AB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EF455C6" w14:textId="77777777" w:rsid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45BA341" w14:textId="29980114" w:rsidR="00171609" w:rsidRDefault="00171609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14A8C7" w14:textId="68987CEB" w:rsidR="00171609" w:rsidRPr="0092630E" w:rsidRDefault="00171609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60EF0D8E" w:rsidR="0092630E" w:rsidRPr="0092630E" w:rsidRDefault="00DC1908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171609">
              <w:rPr>
                <w:rFonts w:ascii="Arial" w:hAnsi="Arial" w:cs="Arial"/>
                <w:sz w:val="20"/>
                <w:szCs w:val="20"/>
                <w:lang w:val="en-GB"/>
              </w:rPr>
              <w:t>leaving</w:t>
            </w:r>
            <w:r w:rsidR="00171609" w:rsidRPr="00171609">
              <w:rPr>
                <w:rFonts w:ascii="Arial" w:hAnsi="Arial" w:cs="Arial"/>
                <w:sz w:val="20"/>
                <w:szCs w:val="20"/>
                <w:lang w:val="en-GB"/>
              </w:rPr>
              <w:t xml:space="preserve"> the crop residue in the field until you plant the next crop?</w:t>
            </w:r>
          </w:p>
          <w:p w14:paraId="4AC88E2B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CE58AB">
        <w:tc>
          <w:tcPr>
            <w:tcW w:w="4871" w:type="dxa"/>
          </w:tcPr>
          <w:p w14:paraId="0A1CEBB2" w14:textId="33BA2ACA" w:rsidR="0092630E" w:rsidRPr="0092630E" w:rsidRDefault="00DC1908" w:rsidP="00E536F3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171609">
              <w:rPr>
                <w:rFonts w:ascii="Arial" w:hAnsi="Arial" w:cs="Arial"/>
                <w:sz w:val="20"/>
                <w:szCs w:val="20"/>
                <w:lang w:val="en-GB"/>
              </w:rPr>
              <w:t>leaving</w:t>
            </w:r>
            <w:r w:rsidR="00171609" w:rsidRPr="00171609">
              <w:rPr>
                <w:rFonts w:ascii="Arial" w:hAnsi="Arial" w:cs="Arial"/>
                <w:sz w:val="20"/>
                <w:szCs w:val="20"/>
                <w:lang w:val="en-GB"/>
              </w:rPr>
              <w:t xml:space="preserve"> the crop residue in the field until you plant the next crop?</w:t>
            </w:r>
          </w:p>
          <w:p w14:paraId="128AC570" w14:textId="77777777" w:rsidR="0092630E" w:rsidRPr="0092630E" w:rsidRDefault="0092630E" w:rsidP="00E536F3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70C50EE2" w14:textId="77777777" w:rsidR="0092630E" w:rsidRPr="0092630E" w:rsidRDefault="0092630E" w:rsidP="00E536F3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2D8F2F4" w14:textId="77777777" w:rsidR="0092630E" w:rsidRPr="0092630E" w:rsidRDefault="0092630E" w:rsidP="00E536F3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7ED6869" w14:textId="77777777" w:rsidR="0092630E" w:rsidRPr="0092630E" w:rsidRDefault="0092630E" w:rsidP="00E536F3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9CB61F5" w14:textId="36D32968" w:rsidR="0092630E" w:rsidRDefault="0092630E" w:rsidP="00E536F3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395936F3" w:rsidR="0092630E" w:rsidRPr="0092630E" w:rsidRDefault="0092630E" w:rsidP="00E536F3">
            <w:pPr>
              <w:spacing w:before="100" w:after="100" w:line="269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799900D7" w:rsidR="0092630E" w:rsidRPr="0092630E" w:rsidRDefault="00DC1908" w:rsidP="00E536F3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171609">
              <w:rPr>
                <w:rFonts w:ascii="Arial" w:hAnsi="Arial" w:cs="Arial"/>
                <w:sz w:val="20"/>
                <w:szCs w:val="20"/>
                <w:lang w:val="en-GB"/>
              </w:rPr>
              <w:t>leaving</w:t>
            </w:r>
            <w:r w:rsidR="00171609" w:rsidRPr="00171609">
              <w:rPr>
                <w:rFonts w:ascii="Arial" w:hAnsi="Arial" w:cs="Arial"/>
                <w:sz w:val="20"/>
                <w:szCs w:val="20"/>
                <w:lang w:val="en-GB"/>
              </w:rPr>
              <w:t xml:space="preserve"> the crop residue in the field until you plant the next crop?</w:t>
            </w:r>
          </w:p>
          <w:p w14:paraId="2E138C45" w14:textId="77777777" w:rsidR="0092630E" w:rsidRPr="0092630E" w:rsidRDefault="0092630E" w:rsidP="00E536F3">
            <w:pPr>
              <w:spacing w:before="100" w:after="100" w:line="269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</w:tc>
      </w:tr>
      <w:tr w:rsidR="0092630E" w:rsidRPr="0092630E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023A763A" w:rsidR="0092630E" w:rsidRPr="0092630E" w:rsidRDefault="00DC1908" w:rsidP="00E536F3">
            <w:pPr>
              <w:spacing w:before="100" w:after="100" w:line="269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92630E" w14:paraId="4D0DC96F" w14:textId="77777777" w:rsidTr="00CE58AB">
        <w:tc>
          <w:tcPr>
            <w:tcW w:w="4871" w:type="dxa"/>
          </w:tcPr>
          <w:p w14:paraId="36226005" w14:textId="5F991DFE" w:rsidR="009B40B6" w:rsidRPr="00171609" w:rsidRDefault="0092630E" w:rsidP="00E536F3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609" w:rsidRPr="00171609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remember to leave the crop residue in the field until you plant the next crop?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231A9774" w14:textId="77777777" w:rsidR="0092630E" w:rsidRPr="0092630E" w:rsidRDefault="0092630E" w:rsidP="00E536F3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92630E" w:rsidRDefault="0092630E" w:rsidP="00E536F3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3E4EE11B" w:rsidR="0092630E" w:rsidRPr="00171609" w:rsidRDefault="0092630E" w:rsidP="00E536F3">
            <w:pPr>
              <w:spacing w:before="120" w:after="120" w:line="269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084AC733" w:rsidR="0092630E" w:rsidRPr="0092630E" w:rsidRDefault="0092630E" w:rsidP="00E536F3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171609" w:rsidRPr="00171609">
              <w:rPr>
                <w:rFonts w:ascii="Arial" w:hAnsi="Arial" w:cs="Arial"/>
                <w:sz w:val="20"/>
                <w:szCs w:val="20"/>
                <w:lang w:val="en-US"/>
              </w:rPr>
              <w:t>How difficult do you think it would be to remember to leave the crop residue in the field until you plant the next crop?</w:t>
            </w:r>
            <w:r w:rsidR="0017160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92630E" w:rsidRPr="0092630E" w:rsidRDefault="0092630E" w:rsidP="00E536F3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92630E" w:rsidRDefault="0092630E" w:rsidP="00E536F3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4B363F65" w:rsidR="0092630E" w:rsidRPr="00D3559A" w:rsidRDefault="0092630E" w:rsidP="00E536F3">
            <w:pPr>
              <w:spacing w:before="120" w:after="120" w:line="269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92630E" w:rsidRPr="0092630E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38FE326F" w:rsidR="0092630E" w:rsidRPr="0092630E" w:rsidRDefault="00DC1908" w:rsidP="00E536F3">
            <w:pPr>
              <w:spacing w:before="100" w:after="100" w:line="269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92630E" w:rsidRPr="0092630E" w14:paraId="7211739D" w14:textId="77777777" w:rsidTr="00CE58AB">
        <w:tc>
          <w:tcPr>
            <w:tcW w:w="4871" w:type="dxa"/>
          </w:tcPr>
          <w:p w14:paraId="5E6CFE98" w14:textId="0AD35F53" w:rsidR="0092630E" w:rsidRPr="0092630E" w:rsidRDefault="0092630E" w:rsidP="00E536F3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536F3" w:rsidRPr="00E536F3">
              <w:rPr>
                <w:rFonts w:ascii="Arial" w:hAnsi="Arial" w:cs="Arial"/>
                <w:sz w:val="20"/>
                <w:szCs w:val="20"/>
                <w:lang w:val="en-US"/>
              </w:rPr>
              <w:t>How likely is it that your field will become less fertile each year?</w:t>
            </w:r>
            <w:r w:rsidR="00E536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92630E" w:rsidRPr="0092630E" w:rsidRDefault="0092630E" w:rsidP="00E536F3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92630E" w:rsidRDefault="0092630E" w:rsidP="00E536F3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4D2C17B1" w:rsidR="00D3559A" w:rsidRPr="0092630E" w:rsidRDefault="0092630E" w:rsidP="00E536F3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2D17DA8E" w:rsidR="0092630E" w:rsidRPr="0092630E" w:rsidRDefault="0092630E" w:rsidP="00E536F3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536F3" w:rsidRPr="00E536F3">
              <w:rPr>
                <w:rFonts w:ascii="Arial" w:hAnsi="Arial" w:cs="Arial"/>
                <w:sz w:val="20"/>
                <w:szCs w:val="20"/>
                <w:lang w:val="en-US"/>
              </w:rPr>
              <w:t>How likely is it that your field will become less fertile each year?</w:t>
            </w:r>
            <w:r w:rsidR="00E536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92630E" w:rsidRPr="0092630E" w:rsidRDefault="0092630E" w:rsidP="00E536F3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92630E" w:rsidRDefault="0092630E" w:rsidP="00E536F3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92630E" w:rsidRPr="0092630E" w:rsidRDefault="0092630E" w:rsidP="00E536F3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06D90A88" w:rsidR="0092630E" w:rsidRPr="0092630E" w:rsidRDefault="00DC1908" w:rsidP="00E536F3">
            <w:pPr>
              <w:spacing w:before="100" w:after="100" w:line="269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92630E" w:rsidRPr="0092630E" w14:paraId="11AA4690" w14:textId="77777777" w:rsidTr="00CE58AB">
        <w:tc>
          <w:tcPr>
            <w:tcW w:w="4871" w:type="dxa"/>
          </w:tcPr>
          <w:p w14:paraId="1367C56B" w14:textId="4E992243" w:rsidR="0092630E" w:rsidRDefault="0092630E" w:rsidP="00E536F3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536F3" w:rsidRPr="00E536F3">
              <w:rPr>
                <w:rFonts w:ascii="Arial" w:hAnsi="Arial" w:cs="Arial"/>
                <w:sz w:val="20"/>
                <w:szCs w:val="20"/>
                <w:lang w:val="en-US"/>
              </w:rPr>
              <w:t>How serious would it be if your field became increasi</w:t>
            </w:r>
            <w:r w:rsidR="00E536F3">
              <w:rPr>
                <w:rFonts w:ascii="Arial" w:hAnsi="Arial" w:cs="Arial"/>
                <w:sz w:val="20"/>
                <w:szCs w:val="20"/>
                <w:lang w:val="en-US"/>
              </w:rPr>
              <w:t xml:space="preserve">ngly less fertile each year? </w:t>
            </w:r>
            <w:r w:rsidR="007272C5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63C435C9" w14:textId="676E8402" w:rsidR="00E536F3" w:rsidRPr="00E536F3" w:rsidRDefault="00E536F3" w:rsidP="00E536F3">
            <w:pPr>
              <w:spacing w:before="100" w:after="100" w:line="269" w:lineRule="auto"/>
              <w:rPr>
                <w:rFonts w:ascii="Arial" w:hAnsi="Arial" w:cs="Arial"/>
                <w:sz w:val="10"/>
                <w:szCs w:val="20"/>
                <w:lang w:val="en-GB"/>
              </w:rPr>
            </w:pPr>
            <w:r w:rsidRPr="00E536F3">
              <w:rPr>
                <w:rFonts w:ascii="Arial" w:hAnsi="Arial" w:cs="Arial"/>
                <w:sz w:val="10"/>
                <w:szCs w:val="20"/>
                <w:lang w:val="en-GB"/>
              </w:rPr>
              <w:t xml:space="preserve"> </w:t>
            </w:r>
          </w:p>
          <w:p w14:paraId="0F0D5B23" w14:textId="77777777" w:rsidR="0092630E" w:rsidRPr="0092630E" w:rsidRDefault="0092630E" w:rsidP="00E536F3">
            <w:pPr>
              <w:spacing w:before="120" w:after="120" w:line="269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92630E" w:rsidRPr="0092630E" w:rsidRDefault="0092630E" w:rsidP="00E536F3">
            <w:pPr>
              <w:spacing w:before="120" w:after="120" w:line="269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77777777" w:rsidR="0092630E" w:rsidRPr="0092630E" w:rsidRDefault="0092630E" w:rsidP="00E536F3">
            <w:pPr>
              <w:spacing w:before="120" w:after="120" w:line="269" w:lineRule="auto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56E29D14" w:rsidR="0092630E" w:rsidRPr="0092630E" w:rsidRDefault="006B5124" w:rsidP="00E536F3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</w:t>
            </w:r>
            <w:r w:rsidR="0092630E"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536F3" w:rsidRPr="00E536F3">
              <w:rPr>
                <w:rFonts w:ascii="Arial" w:hAnsi="Arial" w:cs="Arial"/>
                <w:sz w:val="20"/>
                <w:szCs w:val="20"/>
                <w:lang w:val="en-US"/>
              </w:rPr>
              <w:t>How serious would it be if your field became increasi</w:t>
            </w:r>
            <w:r w:rsidR="00E536F3">
              <w:rPr>
                <w:rFonts w:ascii="Arial" w:hAnsi="Arial" w:cs="Arial"/>
                <w:sz w:val="20"/>
                <w:szCs w:val="20"/>
                <w:lang w:val="en-US"/>
              </w:rPr>
              <w:t xml:space="preserve">ngly less fertile each year? </w:t>
            </w:r>
            <w:r w:rsidR="007272C5">
              <w:rPr>
                <w:rFonts w:ascii="Arial" w:hAnsi="Arial" w:cs="Arial"/>
                <w:sz w:val="20"/>
                <w:szCs w:val="20"/>
                <w:lang w:val="en-GB"/>
              </w:rPr>
              <w:t>Would it be v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378A0F41" w14:textId="77777777" w:rsidR="0092630E" w:rsidRPr="0092630E" w:rsidRDefault="0092630E" w:rsidP="00E536F3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92630E" w:rsidRPr="0092630E" w:rsidRDefault="0092630E" w:rsidP="00E536F3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92630E" w:rsidRPr="0092630E" w:rsidRDefault="0092630E" w:rsidP="00E536F3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92630E" w:rsidRPr="0092630E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7DE1B697" w:rsidR="0092630E" w:rsidRPr="0092630E" w:rsidRDefault="00DC1908" w:rsidP="00E536F3">
            <w:pPr>
              <w:spacing w:before="100" w:after="100" w:line="269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92630E" w:rsidRPr="0092630E" w14:paraId="2FD5681B" w14:textId="77777777" w:rsidTr="00CE58AB">
        <w:tc>
          <w:tcPr>
            <w:tcW w:w="4871" w:type="dxa"/>
          </w:tcPr>
          <w:p w14:paraId="62437878" w14:textId="494AEE87" w:rsidR="0092630E" w:rsidRPr="0092630E" w:rsidRDefault="0092630E" w:rsidP="00E536F3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536F3" w:rsidRPr="00E536F3">
              <w:rPr>
                <w:rFonts w:ascii="Arial" w:hAnsi="Arial" w:cs="Arial"/>
                <w:sz w:val="20"/>
                <w:szCs w:val="20"/>
                <w:lang w:val="en-GB"/>
              </w:rPr>
              <w:t>How likely is it that your field will produce more if you leave the remnants of your last crop in the field until you plant again?</w:t>
            </w:r>
            <w:r w:rsidR="00E536F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92630E" w:rsidRPr="0092630E" w:rsidRDefault="0092630E" w:rsidP="00E536F3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92630E" w:rsidRPr="0092630E" w:rsidRDefault="0092630E" w:rsidP="00E536F3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92630E" w:rsidRPr="0092630E" w:rsidRDefault="0092630E" w:rsidP="00E536F3">
            <w:pPr>
              <w:spacing w:before="100" w:after="100" w:line="269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5A15A262" w:rsidR="0092630E" w:rsidRPr="0092630E" w:rsidRDefault="0092630E" w:rsidP="00E536F3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536F3" w:rsidRPr="00E536F3">
              <w:rPr>
                <w:rFonts w:ascii="Arial" w:hAnsi="Arial" w:cs="Arial"/>
                <w:sz w:val="20"/>
                <w:szCs w:val="20"/>
                <w:lang w:val="en-GB"/>
              </w:rPr>
              <w:t>How likely is it that your field will produce more if you leave the remnants of your last crop in the field until you plant again?</w:t>
            </w:r>
            <w:r w:rsidR="00E536F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 not likely at all?</w:t>
            </w:r>
          </w:p>
          <w:p w14:paraId="7C36F6E4" w14:textId="77777777" w:rsidR="0092630E" w:rsidRPr="0092630E" w:rsidRDefault="0092630E" w:rsidP="00E536F3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92630E" w:rsidRPr="0092630E" w:rsidRDefault="0092630E" w:rsidP="00E536F3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92630E" w:rsidRPr="0092630E" w:rsidRDefault="0092630E" w:rsidP="00E536F3">
            <w:pPr>
              <w:spacing w:before="100" w:after="100" w:line="269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6799C130" w:rsidR="0092630E" w:rsidRPr="0092630E" w:rsidRDefault="00DC1908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9.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92630E" w:rsidRPr="0092630E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3534AFE6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536F3" w:rsidRPr="00E536F3">
              <w:rPr>
                <w:rFonts w:ascii="Arial" w:hAnsi="Arial" w:cs="Arial"/>
                <w:sz w:val="20"/>
                <w:szCs w:val="20"/>
                <w:lang w:val="en-GB"/>
              </w:rPr>
              <w:t>Do you think that God causes soil to become infertile?</w:t>
            </w:r>
          </w:p>
          <w:p w14:paraId="47989BF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92630E" w:rsidRPr="0092630E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247E2AE1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536F3" w:rsidRPr="00E536F3">
              <w:rPr>
                <w:rFonts w:ascii="Arial" w:hAnsi="Arial" w:cs="Arial"/>
                <w:sz w:val="20"/>
                <w:szCs w:val="20"/>
                <w:lang w:val="en-GB"/>
              </w:rPr>
              <w:t>Do you think that God causes soil to become infertile?</w:t>
            </w:r>
          </w:p>
          <w:p w14:paraId="432773A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92630E" w:rsidRPr="0092630E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2F4FCCD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3A9AC9C" w14:textId="6CD5689D" w:rsidR="0092630E" w:rsidRPr="0092630E" w:rsidRDefault="00DC1908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Policy</w:t>
            </w:r>
          </w:p>
        </w:tc>
      </w:tr>
      <w:tr w:rsidR="0092630E" w:rsidRPr="0092630E" w14:paraId="56929D7E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23722ABA" w14:textId="5E8037B1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Are there any community laws or rules in place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that made it more likely that you</w:t>
            </w:r>
            <w:r w:rsidR="00E536F3">
              <w:rPr>
                <w:rFonts w:ascii="Arial" w:hAnsi="Arial" w:cs="Arial"/>
                <w:sz w:val="20"/>
                <w:szCs w:val="20"/>
                <w:lang w:val="en-GB"/>
              </w:rPr>
              <w:t xml:space="preserve"> will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536F3">
              <w:rPr>
                <w:rFonts w:ascii="Arial" w:hAnsi="Arial" w:cs="Arial"/>
                <w:sz w:val="20"/>
                <w:szCs w:val="20"/>
                <w:lang w:val="en-GB"/>
              </w:rPr>
              <w:t>leave</w:t>
            </w:r>
            <w:r w:rsidR="00E536F3" w:rsidRPr="00E536F3">
              <w:rPr>
                <w:rFonts w:ascii="Arial" w:hAnsi="Arial" w:cs="Arial"/>
                <w:sz w:val="20"/>
                <w:szCs w:val="20"/>
                <w:lang w:val="en-GB"/>
              </w:rPr>
              <w:t xml:space="preserve"> the crop residue in the field until you plant the next crop?</w:t>
            </w:r>
          </w:p>
          <w:p w14:paraId="6DDDD425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72208095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63F1B8C1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4B49C238" w14:textId="05530C7D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community laws or rules in place that make it more likely that you </w:t>
            </w:r>
            <w:r w:rsidR="00E536F3">
              <w:rPr>
                <w:rFonts w:ascii="Arial" w:hAnsi="Arial" w:cs="Arial"/>
                <w:sz w:val="20"/>
                <w:szCs w:val="20"/>
                <w:lang w:val="en-GB"/>
              </w:rPr>
              <w:t>will leave</w:t>
            </w:r>
            <w:r w:rsidR="00E536F3" w:rsidRPr="00E536F3">
              <w:rPr>
                <w:rFonts w:ascii="Arial" w:hAnsi="Arial" w:cs="Arial"/>
                <w:sz w:val="20"/>
                <w:szCs w:val="20"/>
                <w:lang w:val="en-GB"/>
              </w:rPr>
              <w:t xml:space="preserve"> the crop residue in the field until you plant the next crop?</w:t>
            </w:r>
          </w:p>
          <w:p w14:paraId="67ACACB7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666AE888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E67938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39F0EF06" w:rsidR="0092630E" w:rsidRPr="0092630E" w:rsidRDefault="00DC1908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92630E" w:rsidRPr="0092630E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2568F9C2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536F3" w:rsidRPr="00E536F3">
              <w:rPr>
                <w:rFonts w:ascii="Arial" w:hAnsi="Arial" w:cs="Arial"/>
                <w:sz w:val="20"/>
                <w:szCs w:val="20"/>
                <w:lang w:val="en-GB"/>
              </w:rPr>
              <w:t>Are there any cultural rules or taboos against leaving the crop residue in the field until you plant the next crop?</w:t>
            </w:r>
          </w:p>
          <w:p w14:paraId="6A13710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5DFF669F" w:rsidR="0092630E" w:rsidRPr="0092630E" w:rsidRDefault="0092630E" w:rsidP="00CE58AB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536F3" w:rsidRPr="00E536F3">
              <w:rPr>
                <w:rFonts w:ascii="Arial" w:hAnsi="Arial" w:cs="Arial"/>
                <w:sz w:val="20"/>
                <w:szCs w:val="20"/>
                <w:lang w:val="en-GB"/>
              </w:rPr>
              <w:t>Are there any cultural rules or taboos against leaving the crop residue in the field until you plant the next crop?</w:t>
            </w:r>
          </w:p>
          <w:p w14:paraId="4BDC259A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D77B521" w14:textId="0781646C" w:rsidR="0063428E" w:rsidRDefault="0063428E" w:rsidP="0063428E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52BD9130" w:rsidR="0092630E" w:rsidRPr="0092630E" w:rsidRDefault="0092630E" w:rsidP="006277F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/ his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6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4E18E" w14:textId="77777777" w:rsidR="00FF05B3" w:rsidRDefault="00FF05B3" w:rsidP="006277F8">
      <w:pPr>
        <w:spacing w:after="0" w:line="240" w:lineRule="auto"/>
      </w:pPr>
      <w:r>
        <w:separator/>
      </w:r>
    </w:p>
  </w:endnote>
  <w:endnote w:type="continuationSeparator" w:id="0">
    <w:p w14:paraId="38E85326" w14:textId="77777777" w:rsidR="00FF05B3" w:rsidRDefault="00FF05B3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31494163" w:rsidR="006277F8" w:rsidRPr="006277F8" w:rsidRDefault="006277F8">
        <w:pPr>
          <w:pStyle w:val="Footer"/>
          <w:jc w:val="right"/>
          <w:rPr>
            <w:rFonts w:ascii="Arial" w:hAnsi="Arial" w:cs="Arial"/>
            <w:sz w:val="20"/>
          </w:rPr>
        </w:pPr>
        <w:r w:rsidRPr="006277F8">
          <w:rPr>
            <w:rFonts w:ascii="Arial" w:hAnsi="Arial" w:cs="Arial"/>
            <w:sz w:val="20"/>
          </w:rPr>
          <w:t xml:space="preserve">Page | </w:t>
        </w:r>
        <w:r w:rsidRPr="006277F8">
          <w:rPr>
            <w:rFonts w:ascii="Arial" w:hAnsi="Arial" w:cs="Arial"/>
            <w:sz w:val="20"/>
          </w:rPr>
          <w:fldChar w:fldCharType="begin"/>
        </w:r>
        <w:r w:rsidRPr="006277F8">
          <w:rPr>
            <w:rFonts w:ascii="Arial" w:hAnsi="Arial" w:cs="Arial"/>
            <w:sz w:val="20"/>
          </w:rPr>
          <w:instrText xml:space="preserve"> PAGE   \* MERGEFORMAT </w:instrText>
        </w:r>
        <w:r w:rsidRPr="006277F8">
          <w:rPr>
            <w:rFonts w:ascii="Arial" w:hAnsi="Arial" w:cs="Arial"/>
            <w:sz w:val="20"/>
          </w:rPr>
          <w:fldChar w:fldCharType="separate"/>
        </w:r>
        <w:r w:rsidR="00F13459">
          <w:rPr>
            <w:rFonts w:ascii="Arial" w:hAnsi="Arial" w:cs="Arial"/>
            <w:noProof/>
            <w:sz w:val="20"/>
          </w:rPr>
          <w:t>5</w:t>
        </w:r>
        <w:r w:rsidRPr="006277F8">
          <w:rPr>
            <w:rFonts w:ascii="Arial" w:hAnsi="Arial" w:cs="Arial"/>
            <w:noProof/>
            <w:sz w:val="20"/>
          </w:rPr>
          <w:fldChar w:fldCharType="end"/>
        </w:r>
        <w:r w:rsidRPr="006277F8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EE930" w14:textId="77777777" w:rsidR="00FF05B3" w:rsidRDefault="00FF05B3" w:rsidP="006277F8">
      <w:pPr>
        <w:spacing w:after="0" w:line="240" w:lineRule="auto"/>
      </w:pPr>
      <w:r>
        <w:separator/>
      </w:r>
    </w:p>
  </w:footnote>
  <w:footnote w:type="continuationSeparator" w:id="0">
    <w:p w14:paraId="1559BEAC" w14:textId="77777777" w:rsidR="00FF05B3" w:rsidRDefault="00FF05B3" w:rsidP="00627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11BD7"/>
    <w:rsid w:val="0001674F"/>
    <w:rsid w:val="00034B37"/>
    <w:rsid w:val="00057997"/>
    <w:rsid w:val="000B32C5"/>
    <w:rsid w:val="00100A7A"/>
    <w:rsid w:val="00106221"/>
    <w:rsid w:val="001350C9"/>
    <w:rsid w:val="00144F6E"/>
    <w:rsid w:val="001659B5"/>
    <w:rsid w:val="00171609"/>
    <w:rsid w:val="00171E61"/>
    <w:rsid w:val="001C66D5"/>
    <w:rsid w:val="001D0B30"/>
    <w:rsid w:val="001F7006"/>
    <w:rsid w:val="002B71F1"/>
    <w:rsid w:val="002C6107"/>
    <w:rsid w:val="00387C71"/>
    <w:rsid w:val="003938F9"/>
    <w:rsid w:val="00394E5A"/>
    <w:rsid w:val="003B5DAF"/>
    <w:rsid w:val="00483689"/>
    <w:rsid w:val="005076C4"/>
    <w:rsid w:val="006277F8"/>
    <w:rsid w:val="0063428E"/>
    <w:rsid w:val="0066234D"/>
    <w:rsid w:val="00682067"/>
    <w:rsid w:val="006B5124"/>
    <w:rsid w:val="006D62CE"/>
    <w:rsid w:val="007272C5"/>
    <w:rsid w:val="00737440"/>
    <w:rsid w:val="0084306A"/>
    <w:rsid w:val="00882382"/>
    <w:rsid w:val="00895142"/>
    <w:rsid w:val="008B72CA"/>
    <w:rsid w:val="0092630E"/>
    <w:rsid w:val="00996B84"/>
    <w:rsid w:val="009A110F"/>
    <w:rsid w:val="009B40B6"/>
    <w:rsid w:val="009B436B"/>
    <w:rsid w:val="009D67F5"/>
    <w:rsid w:val="009F3E08"/>
    <w:rsid w:val="00A26AC1"/>
    <w:rsid w:val="00A47B48"/>
    <w:rsid w:val="00A71920"/>
    <w:rsid w:val="00A8008C"/>
    <w:rsid w:val="00AE231C"/>
    <w:rsid w:val="00AE6158"/>
    <w:rsid w:val="00AF4CE5"/>
    <w:rsid w:val="00B01E99"/>
    <w:rsid w:val="00B07E7E"/>
    <w:rsid w:val="00B61531"/>
    <w:rsid w:val="00B656F5"/>
    <w:rsid w:val="00B70477"/>
    <w:rsid w:val="00B954E3"/>
    <w:rsid w:val="00BC1CB9"/>
    <w:rsid w:val="00C22DE4"/>
    <w:rsid w:val="00C63D54"/>
    <w:rsid w:val="00C76508"/>
    <w:rsid w:val="00D211FD"/>
    <w:rsid w:val="00D3559A"/>
    <w:rsid w:val="00D37B33"/>
    <w:rsid w:val="00D429DA"/>
    <w:rsid w:val="00D64BC7"/>
    <w:rsid w:val="00DC1908"/>
    <w:rsid w:val="00DD62B9"/>
    <w:rsid w:val="00E07E0B"/>
    <w:rsid w:val="00E41545"/>
    <w:rsid w:val="00E536F3"/>
    <w:rsid w:val="00E5419E"/>
    <w:rsid w:val="00E753D5"/>
    <w:rsid w:val="00F070EC"/>
    <w:rsid w:val="00F13459"/>
    <w:rsid w:val="00F13509"/>
    <w:rsid w:val="00FD595A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8</cp:revision>
  <dcterms:created xsi:type="dcterms:W3CDTF">2017-10-05T12:13:00Z</dcterms:created>
  <dcterms:modified xsi:type="dcterms:W3CDTF">2017-12-02T11:22:00Z</dcterms:modified>
</cp:coreProperties>
</file>